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 w:val="24"/>
          <w:szCs w:val="24"/>
        </w:rPr>
      </w:pPr>
      <w:r>
        <w:rPr>
          <w:rFonts w:hint="eastAsia" w:ascii="黑体" w:hAnsi="黑体" w:eastAsia="黑体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：</w:t>
      </w:r>
    </w:p>
    <w:p>
      <w:pPr>
        <w:ind w:firstLine="883"/>
        <w:jc w:val="center"/>
        <w:rPr>
          <w:rFonts w:hint="eastAsia" w:ascii="宋体" w:hAnsi="宋体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198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eastAsia="zh-CN"/>
        </w:rPr>
        <w:t>全省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  <w:t>交通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eastAsia="zh-CN"/>
        </w:rPr>
        <w:t>系统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  <w:t>质量管理(QC)小组活动及信得过班组建设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198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eastAsia="zh-CN"/>
        </w:rPr>
        <w:t>知识提升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</w:rPr>
        <w:t>培训班</w:t>
      </w:r>
      <w:r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eastAsia="zh-CN"/>
        </w:rPr>
        <w:t>报名回执</w:t>
      </w:r>
    </w:p>
    <w:tbl>
      <w:tblPr>
        <w:tblStyle w:val="7"/>
        <w:tblpPr w:leftFromText="180" w:rightFromText="180" w:vertAnchor="text" w:horzAnchor="page" w:tblpX="1897" w:tblpY="393"/>
        <w:tblOverlap w:val="never"/>
        <w:tblW w:w="87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969"/>
        <w:gridCol w:w="1010"/>
        <w:gridCol w:w="2756"/>
        <w:gridCol w:w="1215"/>
        <w:gridCol w:w="780"/>
        <w:gridCol w:w="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both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5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7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37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部门及职务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标间合住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标间单住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8726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如住宿费需开增值税专用发票，请务必认真注明以下信息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住宿专用发票信息</w:t>
            </w:r>
          </w:p>
        </w:tc>
        <w:tc>
          <w:tcPr>
            <w:tcW w:w="75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纳税人识别号：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开户银行：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3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账号：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地址：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费用缴纳</w:t>
            </w:r>
          </w:p>
        </w:tc>
        <w:tc>
          <w:tcPr>
            <w:tcW w:w="751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center" w:pos="3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培训费：600元/人。</w:t>
            </w: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ab/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atLeast"/>
              <w:ind w:right="0" w:rightChars="0"/>
              <w:jc w:val="left"/>
              <w:textAlignment w:val="auto"/>
              <w:outlineLvl w:val="9"/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i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  <w:t>住宿费: 545元/人(标间合住，含报到日共3天)，包间890元/人。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198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198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ind w:firstLine="198"/>
        <w:jc w:val="both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kern w:val="2"/>
          <w:sz w:val="32"/>
          <w:szCs w:val="32"/>
          <w:lang w:val="en-US" w:eastAsia="zh-CN"/>
        </w:rPr>
      </w:pPr>
    </w:p>
    <w:p>
      <w:pPr>
        <w:rPr>
          <w:b/>
          <w:sz w:val="28"/>
          <w:szCs w:val="28"/>
        </w:rPr>
      </w:pPr>
    </w:p>
    <w:p>
      <w:pPr>
        <w:pBdr>
          <w:top w:val="single" w:color="auto" w:sz="12" w:space="1"/>
          <w:bottom w:val="single" w:color="auto" w:sz="12" w:space="1"/>
          <w:between w:val="single" w:color="auto" w:sz="2" w:space="1"/>
        </w:pBdr>
        <w:tabs>
          <w:tab w:val="left" w:pos="825"/>
        </w:tabs>
        <w:ind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抄送：省交通运输厅科技处，</w:t>
      </w:r>
      <w:r>
        <w:rPr>
          <w:rFonts w:hint="eastAsia" w:ascii="仿宋" w:hAnsi="仿宋" w:eastAsia="仿宋"/>
          <w:sz w:val="28"/>
          <w:szCs w:val="28"/>
          <w:lang w:eastAsia="zh-CN"/>
        </w:rPr>
        <w:t>省质量与名牌协会，协会领导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Bdr>
          <w:top w:val="single" w:color="auto" w:sz="12" w:space="1"/>
          <w:bottom w:val="single" w:color="auto" w:sz="12" w:space="1"/>
          <w:between w:val="single" w:color="auto" w:sz="2" w:space="1"/>
        </w:pBdr>
        <w:tabs>
          <w:tab w:val="left" w:pos="825"/>
        </w:tabs>
        <w:ind w:firstLine="280" w:firstLineChars="100"/>
      </w:pPr>
      <w:r>
        <w:rPr>
          <w:rFonts w:hint="eastAsia" w:ascii="仿宋" w:hAnsi="仿宋" w:eastAsia="仿宋"/>
          <w:sz w:val="28"/>
          <w:szCs w:val="28"/>
        </w:rPr>
        <w:t xml:space="preserve">山西省交通企业协会秘书处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</w:t>
      </w: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年9月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</w:rPr>
        <w:t xml:space="preserve">日印发                                           </w:t>
      </w:r>
    </w:p>
    <w:sectPr>
      <w:headerReference r:id="rId3" w:type="default"/>
      <w:footerReference r:id="rId4" w:type="even"/>
      <w:pgSz w:w="11907" w:h="16840"/>
      <w:pgMar w:top="1701" w:right="1701" w:bottom="1701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EB26EE"/>
    <w:multiLevelType w:val="singleLevel"/>
    <w:tmpl w:val="57EB26EE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7EB2756"/>
    <w:multiLevelType w:val="singleLevel"/>
    <w:tmpl w:val="57EB275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74F4"/>
    <w:rsid w:val="00063792"/>
    <w:rsid w:val="00341699"/>
    <w:rsid w:val="00792B8D"/>
    <w:rsid w:val="00B80B33"/>
    <w:rsid w:val="00C874F4"/>
    <w:rsid w:val="3AD806F4"/>
    <w:rsid w:val="4F365C34"/>
    <w:rsid w:val="51B93F47"/>
    <w:rsid w:val="58996772"/>
    <w:rsid w:val="68964F85"/>
    <w:rsid w:val="6B8A460B"/>
    <w:rsid w:val="733B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4"/>
    <w:link w:val="3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9">
    <w:name w:val="页脚 Char"/>
    <w:basedOn w:val="4"/>
    <w:link w:val="2"/>
    <w:uiPriority w:val="0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</Words>
  <Characters>194</Characters>
  <Lines>1</Lines>
  <Paragraphs>1</Paragraphs>
  <TotalTime>28</TotalTime>
  <ScaleCrop>false</ScaleCrop>
  <LinksUpToDate>false</LinksUpToDate>
  <CharactersWithSpaces>226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2016-09-05T08:36:00Z</dcterms:created>
  <dc:creator>lenovo</dc:creator>
  <cp:lastModifiedBy>小雪儿</cp:lastModifiedBy>
  <cp:lastPrinted>2018-09-12T08:47:00Z</cp:lastPrinted>
  <dcterms:modified xsi:type="dcterms:W3CDTF">2018-09-13T07:45:40Z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