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附件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bCs/>
          <w:sz w:val="28"/>
          <w:szCs w:val="28"/>
        </w:rPr>
        <w:t>：</w:t>
      </w:r>
    </w:p>
    <w:p>
      <w:pPr>
        <w:jc w:val="center"/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eastAsia="zh-CN"/>
        </w:rPr>
        <w:t>《</w:t>
      </w: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/>
        </w:rPr>
        <w:t>质量管理小组活动常用统计方法及小组、班组</w:t>
      </w:r>
    </w:p>
    <w:p>
      <w:pPr>
        <w:jc w:val="center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/>
        </w:rPr>
        <w:t>程序步骤解析培训班</w:t>
      </w: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eastAsia="zh-CN"/>
        </w:rPr>
        <w:t>》报名回执</w:t>
      </w:r>
    </w:p>
    <w:tbl>
      <w:tblPr>
        <w:tblStyle w:val="6"/>
        <w:tblpPr w:leftFromText="180" w:rightFromText="180" w:vertAnchor="text" w:horzAnchor="page" w:tblpX="1897" w:tblpY="393"/>
        <w:tblOverlap w:val="never"/>
        <w:tblW w:w="87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1"/>
        <w:gridCol w:w="714"/>
        <w:gridCol w:w="1010"/>
        <w:gridCol w:w="2462"/>
        <w:gridCol w:w="1509"/>
        <w:gridCol w:w="780"/>
        <w:gridCol w:w="7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725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5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418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人数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exact"/>
        </w:trPr>
        <w:tc>
          <w:tcPr>
            <w:tcW w:w="14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7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0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职称</w:t>
            </w:r>
          </w:p>
        </w:tc>
        <w:tc>
          <w:tcPr>
            <w:tcW w:w="24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部门及职务</w:t>
            </w:r>
          </w:p>
        </w:tc>
        <w:tc>
          <w:tcPr>
            <w:tcW w:w="1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电话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标间合住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标间单住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147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开票信息</w:t>
            </w:r>
          </w:p>
        </w:tc>
        <w:tc>
          <w:tcPr>
            <w:tcW w:w="725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如住宿费需开增值税专用发票，请务必认真填写以下信息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 w:hRule="atLeast"/>
        </w:trPr>
        <w:tc>
          <w:tcPr>
            <w:tcW w:w="147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5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单位全称：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纳税人识别号：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开户银行及账号：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4.地址及电话：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14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  <w:tc>
          <w:tcPr>
            <w:tcW w:w="725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firstLine="140" w:firstLineChars="5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注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（1）需要住宿的参训人员请在住宿要求栏内打“√”。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（2）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开增值税普通发票，只填写单位全称及纳税人识别号即可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ind w:firstLine="560" w:firstLineChars="200"/>
        <w:jc w:val="both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（3）请在备注栏填写接收电子发票的邮箱。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ind w:firstLine="198"/>
        <w:jc w:val="both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kern w:val="2"/>
          <w:sz w:val="32"/>
          <w:szCs w:val="32"/>
          <w:lang w:val="en-US" w:eastAsia="zh-CN"/>
        </w:rPr>
      </w:pPr>
    </w:p>
    <w:sectPr>
      <w:headerReference r:id="rId3" w:type="default"/>
      <w:footerReference r:id="rId4" w:type="even"/>
      <w:pgSz w:w="11907" w:h="16840"/>
      <w:pgMar w:top="1701" w:right="1701" w:bottom="1701" w:left="1701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3</w:t>
    </w:r>
    <w: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EB26EE"/>
    <w:multiLevelType w:val="singleLevel"/>
    <w:tmpl w:val="57EB26EE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bordersDoNotSurroundHeader w:val="1"/>
  <w:bordersDoNotSurroundFooter w:val="1"/>
  <w:documentProtection w:enforcement="0"/>
  <w:defaultTabStop w:val="420"/>
  <w:drawingGridHorizontalSpacing w:val="10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874F4"/>
    <w:rsid w:val="00063792"/>
    <w:rsid w:val="00341699"/>
    <w:rsid w:val="00792B8D"/>
    <w:rsid w:val="00B80B33"/>
    <w:rsid w:val="00C874F4"/>
    <w:rsid w:val="053C2F3C"/>
    <w:rsid w:val="095C4409"/>
    <w:rsid w:val="222A7BE6"/>
    <w:rsid w:val="2D9A1A47"/>
    <w:rsid w:val="362C58BF"/>
    <w:rsid w:val="3AD806F4"/>
    <w:rsid w:val="4F365C34"/>
    <w:rsid w:val="51B93F47"/>
    <w:rsid w:val="58996772"/>
    <w:rsid w:val="5F8F2732"/>
    <w:rsid w:val="68964F85"/>
    <w:rsid w:val="6B8A460B"/>
    <w:rsid w:val="733B4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customStyle="1" w:styleId="9">
    <w:name w:val="页眉 Char"/>
    <w:basedOn w:val="7"/>
    <w:link w:val="4"/>
    <w:qFormat/>
    <w:uiPriority w:val="0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rFonts w:ascii="Times New Roman" w:hAnsi="Times New Roman" w:eastAsia="宋体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33</Words>
  <Characters>194</Characters>
  <Lines>1</Lines>
  <Paragraphs>1</Paragraphs>
  <TotalTime>4</TotalTime>
  <ScaleCrop>false</ScaleCrop>
  <LinksUpToDate>false</LinksUpToDate>
  <CharactersWithSpaces>226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2016-09-05T08:36:00Z</dcterms:created>
  <dc:creator>lenovo</dc:creator>
  <cp:lastModifiedBy>Administrator</cp:lastModifiedBy>
  <cp:lastPrinted>2018-09-12T08:47:00Z</cp:lastPrinted>
  <dcterms:modified xsi:type="dcterms:W3CDTF">2021-04-16T09:27:42Z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68F5F549B7C244428F705C415FFA0CAA</vt:lpwstr>
  </property>
</Properties>
</file>