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widowControl w:val="0"/>
        <w:autoSpaceDE w:val="0"/>
        <w:spacing w:line="500" w:lineRule="exact"/>
        <w:jc w:val="center"/>
        <w:rPr>
          <w:rFonts w:hint="eastAsia" w:ascii="仿宋" w:hAnsi="仿宋" w:eastAsia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b/>
          <w:bCs/>
          <w:kern w:val="2"/>
          <w:sz w:val="32"/>
          <w:szCs w:val="32"/>
        </w:rPr>
        <w:t>《QC小组活动常用统计方法、程序步骤解析及</w:t>
      </w:r>
    </w:p>
    <w:p>
      <w:pPr>
        <w:widowControl w:val="0"/>
        <w:autoSpaceDE w:val="0"/>
        <w:spacing w:afterLines="100" w:line="50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kern w:val="2"/>
          <w:sz w:val="32"/>
          <w:szCs w:val="32"/>
        </w:rPr>
        <w:t>活动记录归整培训班》报名回执表</w:t>
      </w:r>
    </w:p>
    <w:tbl>
      <w:tblPr>
        <w:tblStyle w:val="3"/>
        <w:tblW w:w="8753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812"/>
        <w:gridCol w:w="3373"/>
        <w:gridCol w:w="1509"/>
        <w:gridCol w:w="78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3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部门及职务</w:t>
            </w:r>
          </w:p>
        </w:tc>
        <w:tc>
          <w:tcPr>
            <w:tcW w:w="15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</w:t>
            </w:r>
          </w:p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住宿要求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标间合住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票据类型</w:t>
            </w:r>
          </w:p>
        </w:tc>
        <w:tc>
          <w:tcPr>
            <w:tcW w:w="7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普票（   ）       专票（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开票信息</w:t>
            </w:r>
          </w:p>
        </w:tc>
        <w:tc>
          <w:tcPr>
            <w:tcW w:w="7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autoSpaceDE w:val="0"/>
              <w:adjustRightInd w:val="0"/>
              <w:snapToGrid w:val="0"/>
              <w:spacing w:line="320" w:lineRule="atLeas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单位全称：</w:t>
            </w:r>
          </w:p>
          <w:p>
            <w:pPr>
              <w:widowControl w:val="0"/>
              <w:numPr>
                <w:ilvl w:val="0"/>
                <w:numId w:val="1"/>
              </w:numPr>
              <w:autoSpaceDE w:val="0"/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纳税人识别号：</w:t>
            </w:r>
          </w:p>
          <w:p>
            <w:pPr>
              <w:widowControl w:val="0"/>
              <w:numPr>
                <w:ilvl w:val="0"/>
                <w:numId w:val="1"/>
              </w:numPr>
              <w:autoSpaceDE w:val="0"/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地址及电话：</w:t>
            </w:r>
          </w:p>
          <w:p>
            <w:pPr>
              <w:widowControl w:val="0"/>
              <w:numPr>
                <w:ilvl w:val="0"/>
                <w:numId w:val="1"/>
              </w:numPr>
              <w:autoSpaceDE w:val="0"/>
              <w:adjustRightInd w:val="0"/>
              <w:snapToGrid w:val="0"/>
              <w:spacing w:line="320" w:lineRule="atLeas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开户银行及账号：</w:t>
            </w:r>
          </w:p>
          <w:p>
            <w:pPr>
              <w:widowControl w:val="0"/>
              <w:numPr>
                <w:ilvl w:val="0"/>
                <w:numId w:val="1"/>
              </w:numPr>
              <w:autoSpaceDE w:val="0"/>
              <w:adjustRightInd w:val="0"/>
              <w:snapToGrid w:val="0"/>
              <w:spacing w:line="320" w:lineRule="atLeas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需备注信息：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接收电子发票邮箱</w:t>
            </w:r>
          </w:p>
        </w:tc>
        <w:tc>
          <w:tcPr>
            <w:tcW w:w="7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你单位建议在培训期间重点学习解决QC活动中遇到的哪些问题</w:t>
            </w:r>
          </w:p>
        </w:tc>
        <w:tc>
          <w:tcPr>
            <w:tcW w:w="7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line="320" w:lineRule="atLeas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 w:val="0"/>
        <w:autoSpaceDE w:val="0"/>
        <w:spacing w:beforeLines="50"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注：（1）需要住宿的参培人员请在住宿要求栏内打“√”。</w:t>
      </w:r>
    </w:p>
    <w:p>
      <w:pPr>
        <w:widowControl w:val="0"/>
        <w:autoSpaceDE w:val="0"/>
        <w:spacing w:line="400" w:lineRule="exact"/>
        <w:ind w:firstLine="1120" w:firstLineChars="4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（2）请各单位在票据类型相应的（  ）内打“√”。</w:t>
      </w:r>
    </w:p>
    <w:p>
      <w:pPr>
        <w:widowControl w:val="0"/>
        <w:autoSpaceDE w:val="0"/>
        <w:spacing w:line="400" w:lineRule="exact"/>
        <w:ind w:left="1674" w:leftChars="557" w:hanging="560" w:hangingChars="200"/>
        <w:rPr>
          <w:rFonts w:hint="eastAsia"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</w:t>
      </w:r>
      <w:r>
        <w:rPr>
          <w:rFonts w:hint="eastAsia" w:ascii="仿宋" w:hAnsi="仿宋" w:eastAsia="仿宋"/>
          <w:spacing w:val="-6"/>
          <w:sz w:val="28"/>
          <w:szCs w:val="28"/>
        </w:rPr>
        <w:t>开普票的单位请在“接收电子发票邮箱”栏内填写邮箱，以便接收票据。</w:t>
      </w:r>
    </w:p>
    <w:p>
      <w:pPr>
        <w:widowControl w:val="0"/>
        <w:autoSpaceDE w:val="0"/>
        <w:spacing w:line="400" w:lineRule="exact"/>
        <w:ind w:firstLine="1120" w:firstLineChars="400"/>
        <w:jc w:val="both"/>
      </w:pPr>
      <w:r>
        <w:rPr>
          <w:rFonts w:hint="eastAsia" w:ascii="仿宋" w:hAnsi="仿宋" w:eastAsia="仿宋"/>
          <w:sz w:val="28"/>
          <w:szCs w:val="28"/>
        </w:rPr>
        <w:t>（4）开专票的单位请将开票信息填写完整。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F74A9"/>
    <w:multiLevelType w:val="multilevel"/>
    <w:tmpl w:val="5A7F74A9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ODNhNmQwZjM5MzdjNmEwOTY5MTAwOTUxY2MyY2QifQ=="/>
  </w:docVars>
  <w:rsids>
    <w:rsidRoot w:val="00BF1237"/>
    <w:rsid w:val="004F498B"/>
    <w:rsid w:val="00851F45"/>
    <w:rsid w:val="00BF1237"/>
    <w:rsid w:val="00D91D8A"/>
    <w:rsid w:val="4855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260</Characters>
  <Lines>2</Lines>
  <Paragraphs>1</Paragraphs>
  <TotalTime>2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2023-02-03T09:07:00Z</dcterms:created>
  <dc:creator>Administrator</dc:creator>
  <cp:lastModifiedBy>xiaoxueer</cp:lastModifiedBy>
  <dcterms:modified xsi:type="dcterms:W3CDTF">2023-02-03T09:09:56Z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FF9511212E3048418C955FFA45D7A25F</vt:lpwstr>
  </property>
</Properties>
</file>